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jpg" ContentType="image/jpeg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4F1F25">
      <w:pPr>
        <w:spacing w:line="360" w:lineRule="auto"/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AD5872" w:rsidRDefault="00AD5872" w:rsidP="004F1F25">
      <w:pPr>
        <w:spacing w:line="360" w:lineRule="auto"/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י"ח בשבט </w:t>
      </w:r>
      <w:proofErr w:type="spellStart"/>
      <w:r>
        <w:rPr>
          <w:rFonts w:cs="FrankRuehl"/>
          <w:sz w:val="26"/>
          <w:szCs w:val="26"/>
          <w:rtl/>
        </w:rPr>
        <w:t>התשע"ד</w:t>
      </w:r>
      <w:proofErr w:type="spellEnd"/>
      <w:r>
        <w:rPr>
          <w:rFonts w:cs="FrankRuehl"/>
          <w:sz w:val="26"/>
          <w:szCs w:val="26"/>
          <w:rtl/>
        </w:rPr>
        <w:br/>
        <w:t>19 בינואר 2014</w:t>
      </w:r>
    </w:p>
    <w:p w:rsidR="00AD5872" w:rsidRDefault="00AD5872" w:rsidP="004F1F25">
      <w:pPr>
        <w:spacing w:line="360" w:lineRule="auto"/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2014-2281</w:t>
      </w:r>
    </w:p>
    <w:p w:rsidR="00C32EE2" w:rsidRPr="002C207F" w:rsidRDefault="00C32EE2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C207F" w:rsidRDefault="00C32EE2" w:rsidP="004F1F25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C207F" w:rsidRDefault="00C32EE2" w:rsidP="004F1F25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C207F" w:rsidRDefault="00C32EE2" w:rsidP="004F1F25">
      <w:pPr>
        <w:spacing w:line="360" w:lineRule="auto"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C207F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C32EE2" w:rsidRPr="002C207F" w:rsidRDefault="00C32EE2" w:rsidP="004F1F25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C207F" w:rsidRDefault="00C32EE2" w:rsidP="00AD5872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 w:rsidRPr="002C207F">
        <w:rPr>
          <w:rFonts w:cs="FrankRuehl"/>
          <w:sz w:val="26"/>
          <w:szCs w:val="26"/>
          <w:rtl/>
        </w:rPr>
        <w:t>הנדון:</w:t>
      </w:r>
      <w:r w:rsidRPr="002C207F"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AD5872">
        <w:rPr>
          <w:rFonts w:cs="FrankRuehl"/>
          <w:sz w:val="26"/>
          <w:szCs w:val="26"/>
          <w:rtl/>
        </w:rPr>
        <w:t>חוות דעת ספק יחיד לפתרון מעטפת הלבנה למשרד האוצר</w:t>
      </w:r>
    </w:p>
    <w:p w:rsidR="00C32EE2" w:rsidRPr="002C207F" w:rsidRDefault="00C32EE2" w:rsidP="00AC0C1A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2C207F">
        <w:rPr>
          <w:rFonts w:cs="FrankRuehl"/>
          <w:sz w:val="26"/>
          <w:szCs w:val="26"/>
          <w:rtl/>
        </w:rPr>
        <w:t xml:space="preserve"> </w:t>
      </w:r>
      <w:r w:rsidRPr="002C207F">
        <w:rPr>
          <w:rFonts w:ascii="Arial" w:hAnsi="Arial" w:cs="Arial"/>
          <w:b/>
          <w:sz w:val="22"/>
          <w:szCs w:val="22"/>
          <w:rtl/>
        </w:rPr>
        <w:t>הבקשה מסתמכת על תקנה</w:t>
      </w:r>
      <w:r w:rsidRPr="002C207F"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AC0C1A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2C207F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2C207F">
        <w:rPr>
          <w:rFonts w:ascii="Arial" w:hAnsi="Arial" w:cs="Arial"/>
          <w:b/>
          <w:sz w:val="22"/>
          <w:szCs w:val="22"/>
          <w:rtl/>
        </w:rPr>
        <w:t xml:space="preserve">לתקנות </w:t>
      </w:r>
      <w:r w:rsidRPr="002C207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2C207F">
        <w:rPr>
          <w:rFonts w:ascii="Arial" w:hAnsi="Arial" w:cs="Arial"/>
          <w:b/>
          <w:sz w:val="22"/>
          <w:szCs w:val="22"/>
          <w:rtl/>
        </w:rPr>
        <w:t>חובת מכרזים</w:t>
      </w:r>
      <w:r w:rsidRPr="002C207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Pr="002C207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Pr="002C207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2C207F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2C207F" w:rsidRDefault="00C32EE2" w:rsidP="00AC0C1A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2C207F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2C207F" w:rsidTr="00DB2568">
        <w:tc>
          <w:tcPr>
            <w:tcW w:w="9215" w:type="dxa"/>
            <w:tcBorders>
              <w:bottom w:val="single" w:sz="4" w:space="0" w:color="auto"/>
            </w:tcBorders>
          </w:tcPr>
          <w:p w:rsidR="004364F2" w:rsidRPr="004F1F25" w:rsidRDefault="004364F2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פיתוח שירותים מקוונים לציבור הרחב, 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פעילות שוטפת של יחידות המשרד השונות וקיומן של מקורות חיצוניים למידע דיגיטלי שהמשרד נדרש לו, מחייבים</w:t>
            </w: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הכנסת קבצים דיגיטליים 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א</w:t>
            </w: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>ל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>רשת המשרד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כדי להימנע מסיכוני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אבטחת מידע הגלומים בכניסתם של קבצים ממקורות חיצוניים לארגון,</w:t>
            </w: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יש</w:t>
            </w: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>לנטר</w:t>
            </w:r>
            <w:proofErr w:type="spellEnd"/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>טפל בקבצים ("הלבנה")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אלו</w:t>
            </w: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טרם כניסתם לרשת 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תקשורת המחשבים</w:t>
            </w:r>
            <w:r w:rsidRPr="004F1F25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:rsidR="004364F2" w:rsidRPr="004F1F25" w:rsidRDefault="004364F2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7E145A" w:rsidRPr="004F1F25" w:rsidRDefault="007E145A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לצורך התמודדות עם איום הכנסת קבצים לרשת משרד האוצר הן מהתקנים ניידים והן ממשקים חיצוניים יש לרכוש </w:t>
            </w:r>
            <w:r w:rsidR="00E435B1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פתרון</w:t>
            </w:r>
            <w:r w:rsidR="005948E5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רוחבי שי</w:t>
            </w:r>
            <w:r w:rsidR="00AC0C1A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="005948E5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תן מעטפת הלבנה למשרד האוצר ויכיל</w:t>
            </w:r>
            <w:r w:rsidR="00E435B1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את הרכיבים הבאים:</w:t>
            </w:r>
          </w:p>
          <w:p w:rsidR="007E145A" w:rsidRPr="004F1F25" w:rsidRDefault="007E145A" w:rsidP="004F1F25">
            <w:pPr>
              <w:pStyle w:val="a7"/>
              <w:numPr>
                <w:ilvl w:val="0"/>
                <w:numId w:val="1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מערכת הלבנה רשתית מעמדת המשתמש.</w:t>
            </w:r>
          </w:p>
          <w:p w:rsidR="007E145A" w:rsidRPr="004F1F25" w:rsidRDefault="007E145A" w:rsidP="004F1F25">
            <w:pPr>
              <w:pStyle w:val="a7"/>
              <w:numPr>
                <w:ilvl w:val="0"/>
                <w:numId w:val="1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תחנות הלבנה בתצורת קיוסק.</w:t>
            </w:r>
          </w:p>
          <w:p w:rsidR="007E145A" w:rsidRPr="004F1F25" w:rsidRDefault="007E145A" w:rsidP="004F1F25">
            <w:pPr>
              <w:pStyle w:val="a7"/>
              <w:numPr>
                <w:ilvl w:val="0"/>
                <w:numId w:val="1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 w:rsidRPr="004F1F25">
              <w:rPr>
                <w:rFonts w:ascii="Arial" w:hAnsi="Arial" w:cs="Arial"/>
                <w:b/>
                <w:sz w:val="22"/>
                <w:szCs w:val="22"/>
              </w:rPr>
              <w:t>GATEWAY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להלבנת קבצים המגיעים למשרד </w:t>
            </w:r>
            <w:r w:rsidR="0034605C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ממשקים חיצוניים</w:t>
            </w:r>
            <w:r w:rsidR="005948E5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(דוא"ל, </w:t>
            </w:r>
            <w:r w:rsidR="005948E5" w:rsidRPr="004F1F25">
              <w:rPr>
                <w:rFonts w:ascii="Arial" w:hAnsi="Arial" w:cs="Arial"/>
                <w:b/>
                <w:sz w:val="22"/>
                <w:szCs w:val="22"/>
              </w:rPr>
              <w:t>WS</w:t>
            </w:r>
            <w:r w:rsidR="005948E5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, כספות וכדומה)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C32EE2" w:rsidRPr="002C207F" w:rsidRDefault="007E145A" w:rsidP="0034605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שילוב רכש של רכיבים אלו באמצעות אותו ספק </w:t>
            </w:r>
            <w:r w:rsidR="008D745C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="00E738A2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="008D745C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תן מענה רוחבי </w:t>
            </w:r>
            <w:r w:rsidR="0034605C">
              <w:rPr>
                <w:rFonts w:ascii="Arial" w:hAnsi="Arial" w:cs="Arial" w:hint="cs"/>
                <w:b/>
                <w:sz w:val="22"/>
                <w:szCs w:val="22"/>
                <w:rtl/>
              </w:rPr>
              <w:t>משולב</w:t>
            </w:r>
            <w:r w:rsidR="008D745C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אשר </w:t>
            </w:r>
            <w:r w:rsidR="002E3C04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>יקצר</w:t>
            </w:r>
            <w:r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את זמני ההתקנה והאינטגרציה</w:t>
            </w:r>
            <w:r w:rsidR="002E3C04" w:rsidRPr="004F1F2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ויקל על תהליכי התחזוקה והניהול בעתיד.</w:t>
            </w:r>
          </w:p>
        </w:tc>
      </w:tr>
    </w:tbl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16"/>
          <w:szCs w:val="16"/>
          <w:rtl/>
        </w:rPr>
      </w:pPr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2C207F">
        <w:rPr>
          <w:rFonts w:ascii="Arial" w:hAnsi="Arial" w:cs="Arial" w:hint="cs"/>
          <w:bCs/>
          <w:sz w:val="22"/>
          <w:szCs w:val="22"/>
          <w:rtl/>
        </w:rPr>
        <w:t xml:space="preserve">האם קיים בנושא זה </w:t>
      </w:r>
      <w:r w:rsidRPr="002C207F"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 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 w:rsidRPr="002C207F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 w:rsidRPr="002C207F"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4F1F2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16"/>
          <w:szCs w:val="16"/>
          <w:rtl/>
        </w:rPr>
      </w:pPr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2C207F">
        <w:rPr>
          <w:rFonts w:ascii="Arial" w:hAnsi="Arial" w:cs="Arial"/>
          <w:bCs/>
          <w:sz w:val="22"/>
          <w:szCs w:val="22"/>
          <w:rtl/>
        </w:rPr>
        <w:t>סוג ה</w:t>
      </w:r>
      <w:r w:rsidRPr="002C207F">
        <w:rPr>
          <w:rFonts w:ascii="Arial" w:hAnsi="Arial" w:cs="Arial" w:hint="cs"/>
          <w:bCs/>
          <w:sz w:val="22"/>
          <w:szCs w:val="22"/>
          <w:rtl/>
        </w:rPr>
        <w:t>התקשרות</w:t>
      </w:r>
      <w:r w:rsidRPr="002C207F"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 w:rsidRPr="002C207F">
        <w:rPr>
          <w:rFonts w:ascii="Arial" w:hAnsi="Arial" w:cs="Arial" w:hint="cs"/>
          <w:b/>
          <w:sz w:val="22"/>
          <w:szCs w:val="22"/>
        </w:rPr>
        <w:t>X</w:t>
      </w:r>
      <w:r w:rsidRPr="002C207F"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2C207F" w:rsidTr="00DB2568">
        <w:tc>
          <w:tcPr>
            <w:tcW w:w="3085" w:type="dxa"/>
          </w:tcPr>
          <w:p w:rsidR="00C32EE2" w:rsidRPr="002C207F" w:rsidRDefault="00AD5872" w:rsidP="004F1F25">
            <w:pPr>
              <w:spacing w:line="360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AC0C1A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2C207F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2C207F" w:rsidRDefault="00AD5872" w:rsidP="004F1F25">
            <w:pPr>
              <w:spacing w:line="360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2C207F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2C207F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 w:rsidRPr="002C207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2C207F" w:rsidRDefault="00AD5872" w:rsidP="004F1F25">
            <w:pPr>
              <w:spacing w:line="360" w:lineRule="auto"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2C207F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2C207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2C207F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C32EE2" w:rsidRDefault="00C32EE2" w:rsidP="004F1F25">
      <w:pPr>
        <w:spacing w:line="360" w:lineRule="auto"/>
        <w:rPr>
          <w:rFonts w:ascii="Arial" w:hAnsi="Arial" w:cs="Arial"/>
          <w:b/>
          <w:sz w:val="16"/>
          <w:szCs w:val="16"/>
          <w:rtl/>
        </w:rPr>
      </w:pPr>
    </w:p>
    <w:p w:rsidR="00D421D1" w:rsidRDefault="00D421D1" w:rsidP="004F1F25">
      <w:pPr>
        <w:spacing w:line="360" w:lineRule="auto"/>
        <w:rPr>
          <w:rFonts w:ascii="Arial" w:hAnsi="Arial" w:cs="Arial"/>
          <w:b/>
          <w:sz w:val="16"/>
          <w:szCs w:val="16"/>
          <w:rtl/>
        </w:rPr>
      </w:pPr>
    </w:p>
    <w:p w:rsidR="00D421D1" w:rsidRPr="002C207F" w:rsidRDefault="00D421D1" w:rsidP="004F1F25">
      <w:pPr>
        <w:spacing w:line="360" w:lineRule="auto"/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2C207F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A4411E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סאסא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סופטוור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אגש"ח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C32EE2" w:rsidRPr="002C207F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A4411E" w:rsidP="00D421D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570057752</w:t>
            </w:r>
          </w:p>
        </w:tc>
      </w:tr>
      <w:tr w:rsidR="00C32EE2" w:rsidRPr="002C207F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AD5872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2C207F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2C207F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2C207F" w:rsidRDefault="00AD5872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2C207F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2C207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2C207F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A251C7" w:rsidP="00256D26">
            <w:pPr>
              <w:spacing w:line="360" w:lineRule="auto"/>
              <w:ind w:left="360"/>
              <w:jc w:val="left"/>
              <w:rPr>
                <w:b/>
                <w:bCs/>
                <w:rtl/>
              </w:rPr>
            </w:pPr>
            <w:r w:rsidRPr="002C207F">
              <w:rPr>
                <w:rFonts w:hint="cs"/>
                <w:b/>
                <w:bCs/>
                <w:rtl/>
              </w:rPr>
              <w:t>1,</w:t>
            </w:r>
            <w:r w:rsidR="00D421D1">
              <w:rPr>
                <w:rFonts w:hint="cs"/>
                <w:b/>
                <w:bCs/>
                <w:rtl/>
              </w:rPr>
              <w:t>9</w:t>
            </w:r>
            <w:r w:rsidRPr="002C207F">
              <w:rPr>
                <w:rFonts w:hint="cs"/>
                <w:b/>
                <w:bCs/>
                <w:rtl/>
              </w:rPr>
              <w:t xml:space="preserve">00,000 ₪ </w:t>
            </w:r>
          </w:p>
        </w:tc>
      </w:tr>
      <w:tr w:rsidR="00C32EE2" w:rsidRPr="002C207F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C207F" w:rsidRDefault="00DC5DCD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/>
                <w:sz w:val="22"/>
                <w:szCs w:val="22"/>
                <w:rtl/>
              </w:rPr>
              <w:t>3 שנים</w:t>
            </w:r>
            <w:r w:rsidR="00D421D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C32EE2" w:rsidRPr="002C207F" w:rsidRDefault="00C32EE2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40314F" w:rsidRPr="002C207F" w:rsidRDefault="0040314F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4F1F25" w:rsidRDefault="00C32EE2" w:rsidP="004F1F25">
      <w:pPr>
        <w:spacing w:line="360" w:lineRule="auto"/>
        <w:rPr>
          <w:rFonts w:asciiTheme="minorBidi" w:hAnsiTheme="minorBidi" w:cstheme="minorBidi"/>
          <w:bCs/>
          <w:sz w:val="22"/>
          <w:szCs w:val="22"/>
          <w:rtl/>
        </w:rPr>
      </w:pPr>
      <w:r w:rsidRPr="004F1F25">
        <w:rPr>
          <w:rFonts w:asciiTheme="minorBidi" w:hAnsiTheme="minorBidi" w:cstheme="minorBidi"/>
          <w:bCs/>
          <w:sz w:val="22"/>
          <w:szCs w:val="22"/>
          <w:rtl/>
        </w:rPr>
        <w:t>נימוקים כי הספק הוא ספק יחיד או כי הטובין הם טובי</w:t>
      </w:r>
      <w:r w:rsidR="0034605C">
        <w:rPr>
          <w:rFonts w:asciiTheme="minorBidi" w:hAnsiTheme="minorBidi" w:cstheme="minorBidi" w:hint="cs"/>
          <w:bCs/>
          <w:sz w:val="22"/>
          <w:szCs w:val="22"/>
          <w:rtl/>
        </w:rPr>
        <w:t>ן</w:t>
      </w:r>
      <w:r w:rsidRPr="004F1F25">
        <w:rPr>
          <w:rFonts w:asciiTheme="minorBidi" w:hAnsiTheme="minorBidi" w:cstheme="minorBidi"/>
          <w:bCs/>
          <w:sz w:val="22"/>
          <w:szCs w:val="22"/>
          <w:rtl/>
        </w:rPr>
        <w:t xml:space="preserve"> חוץ</w:t>
      </w:r>
    </w:p>
    <w:p w:rsidR="0033775C" w:rsidRPr="004F1F25" w:rsidRDefault="0033775C" w:rsidP="004F1F25">
      <w:pPr>
        <w:spacing w:beforeLines="25" w:before="60" w:afterLines="25" w:after="60"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4F1F25">
        <w:rPr>
          <w:rFonts w:asciiTheme="minorBidi" w:hAnsiTheme="minorBidi" w:cstheme="minorBidi"/>
          <w:b/>
          <w:sz w:val="22"/>
          <w:szCs w:val="22"/>
          <w:rtl/>
        </w:rPr>
        <w:t xml:space="preserve">אגף הביטחון ביצע בדיקות למספר מוצרים מובילים בשוק והחליט כי במצב הנתון החברה </w:t>
      </w:r>
      <w:r w:rsidR="007449A0" w:rsidRPr="004F1F25">
        <w:rPr>
          <w:rFonts w:asciiTheme="minorBidi" w:hAnsiTheme="minorBidi" w:cstheme="minorBidi"/>
          <w:b/>
          <w:sz w:val="22"/>
          <w:szCs w:val="22"/>
          <w:rtl/>
        </w:rPr>
        <w:t xml:space="preserve">היחידה </w:t>
      </w:r>
      <w:r w:rsidRPr="004F1F25">
        <w:rPr>
          <w:rFonts w:asciiTheme="minorBidi" w:hAnsiTheme="minorBidi" w:cstheme="minorBidi"/>
          <w:b/>
          <w:sz w:val="22"/>
          <w:szCs w:val="22"/>
          <w:rtl/>
        </w:rPr>
        <w:t xml:space="preserve">שעונה על דרישות משרד האוצר הינה חברת </w:t>
      </w:r>
      <w:proofErr w:type="spellStart"/>
      <w:r w:rsidRPr="004F1F25">
        <w:rPr>
          <w:rFonts w:asciiTheme="minorBidi" w:hAnsiTheme="minorBidi" w:cstheme="minorBidi"/>
          <w:b/>
          <w:sz w:val="22"/>
          <w:szCs w:val="22"/>
          <w:rtl/>
        </w:rPr>
        <w:t>סאסא</w:t>
      </w:r>
      <w:proofErr w:type="spellEnd"/>
      <w:r w:rsidRPr="004F1F25">
        <w:rPr>
          <w:rFonts w:asciiTheme="minorBidi" w:hAnsiTheme="minorBidi" w:cstheme="minorBidi"/>
          <w:b/>
          <w:sz w:val="22"/>
          <w:szCs w:val="22"/>
          <w:rtl/>
        </w:rPr>
        <w:t>. חברה זו מספקת פתרון מעטפת הלבנה כולל למשרד האוצר המקיף את כל אפשרויות הכנסת המדיה למשרד.</w:t>
      </w:r>
    </w:p>
    <w:p w:rsidR="0033775C" w:rsidRPr="004F1F25" w:rsidRDefault="000D1A9C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 xml:space="preserve">חברה זו הינה היחידה שעברה בהצלחה בדיקות מקיפות של </w:t>
      </w:r>
      <w:proofErr w:type="spellStart"/>
      <w:r w:rsidRPr="004F1F25">
        <w:rPr>
          <w:rFonts w:asciiTheme="minorBidi" w:hAnsiTheme="minorBidi" w:cstheme="minorBidi"/>
          <w:sz w:val="22"/>
          <w:szCs w:val="22"/>
          <w:rtl/>
        </w:rPr>
        <w:t>רא"ם</w:t>
      </w:r>
      <w:proofErr w:type="spellEnd"/>
      <w:r w:rsidR="00D85C7A" w:rsidRPr="004F1F25">
        <w:rPr>
          <w:rFonts w:asciiTheme="minorBidi" w:hAnsiTheme="minorBidi" w:cstheme="minorBidi"/>
          <w:sz w:val="22"/>
          <w:szCs w:val="22"/>
          <w:rtl/>
        </w:rPr>
        <w:t xml:space="preserve"> וקיים אישור, </w:t>
      </w:r>
      <w:proofErr w:type="spellStart"/>
      <w:r w:rsidR="00D85C7A" w:rsidRPr="004F1F25">
        <w:rPr>
          <w:rFonts w:asciiTheme="minorBidi" w:hAnsiTheme="minorBidi" w:cstheme="minorBidi"/>
          <w:sz w:val="22"/>
          <w:szCs w:val="22"/>
          <w:rtl/>
        </w:rPr>
        <w:t>המצ"ב</w:t>
      </w:r>
      <w:proofErr w:type="spellEnd"/>
      <w:r w:rsidR="00D85C7A" w:rsidRPr="004F1F25">
        <w:rPr>
          <w:rFonts w:asciiTheme="minorBidi" w:hAnsiTheme="minorBidi" w:cstheme="minorBidi"/>
          <w:sz w:val="22"/>
          <w:szCs w:val="22"/>
          <w:rtl/>
        </w:rPr>
        <w:t>, כי היא היחידה המאושרת לגופים המונחים</w:t>
      </w:r>
      <w:r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0D1A9C" w:rsidRPr="004F1F25" w:rsidRDefault="007466D7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 xml:space="preserve">החברה היחידה 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 xml:space="preserve">שהינה בעלת וותק של למעלה מ </w:t>
      </w:r>
      <w:r w:rsidRPr="004F1F25">
        <w:rPr>
          <w:rFonts w:asciiTheme="minorBidi" w:hAnsiTheme="minorBidi" w:cstheme="minorBidi"/>
          <w:sz w:val="22"/>
          <w:szCs w:val="22"/>
          <w:rtl/>
        </w:rPr>
        <w:t>4 שנים בשוק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7466D7" w:rsidRPr="004F1F25" w:rsidRDefault="007466D7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>מע</w:t>
      </w:r>
      <w:r w:rsidR="008F2A74" w:rsidRPr="004F1F25">
        <w:rPr>
          <w:rFonts w:asciiTheme="minorBidi" w:hAnsiTheme="minorBidi" w:cstheme="minorBidi"/>
          <w:sz w:val="22"/>
          <w:szCs w:val="22"/>
          <w:rtl/>
        </w:rPr>
        <w:t xml:space="preserve">רכת הפעלה מוקשחת 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 xml:space="preserve">כבר </w:t>
      </w:r>
      <w:r w:rsidR="008F2A74" w:rsidRPr="004F1F25">
        <w:rPr>
          <w:rFonts w:asciiTheme="minorBidi" w:hAnsiTheme="minorBidi" w:cstheme="minorBidi"/>
          <w:sz w:val="22"/>
          <w:szCs w:val="22"/>
          <w:rtl/>
        </w:rPr>
        <w:t>בשלבי הבנייה (</w:t>
      </w:r>
      <w:r w:rsidR="008F2A74" w:rsidRPr="004F1F25">
        <w:rPr>
          <w:rFonts w:asciiTheme="minorBidi" w:hAnsiTheme="minorBidi" w:cstheme="minorBidi"/>
          <w:sz w:val="22"/>
          <w:szCs w:val="22"/>
        </w:rPr>
        <w:t>Embedded</w:t>
      </w:r>
      <w:r w:rsidR="008F2A74" w:rsidRPr="004F1F25">
        <w:rPr>
          <w:rFonts w:asciiTheme="minorBidi" w:hAnsiTheme="minorBidi" w:cstheme="minorBidi"/>
          <w:sz w:val="22"/>
          <w:szCs w:val="22"/>
          <w:rtl/>
        </w:rPr>
        <w:t>)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8F2A74" w:rsidRPr="004F1F25" w:rsidRDefault="007449A0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 xml:space="preserve">ישנה </w:t>
      </w:r>
      <w:r w:rsidR="008F2A74" w:rsidRPr="004F1F25">
        <w:rPr>
          <w:rFonts w:asciiTheme="minorBidi" w:hAnsiTheme="minorBidi" w:cstheme="minorBidi"/>
          <w:sz w:val="22"/>
          <w:szCs w:val="22"/>
          <w:rtl/>
        </w:rPr>
        <w:t>אפשרות הוספה \ הורדה מודולרית של מנועי הלבנה (</w:t>
      </w:r>
      <w:r w:rsidR="008F2A74" w:rsidRPr="004F1F25">
        <w:rPr>
          <w:rFonts w:asciiTheme="minorBidi" w:hAnsiTheme="minorBidi" w:cstheme="minorBidi"/>
          <w:sz w:val="22"/>
          <w:szCs w:val="22"/>
        </w:rPr>
        <w:t>Hot Swap</w:t>
      </w:r>
      <w:r w:rsidR="008F2A74" w:rsidRPr="004F1F25">
        <w:rPr>
          <w:rFonts w:asciiTheme="minorBidi" w:hAnsiTheme="minorBidi" w:cstheme="minorBidi"/>
          <w:sz w:val="22"/>
          <w:szCs w:val="22"/>
          <w:rtl/>
        </w:rPr>
        <w:t>)</w:t>
      </w:r>
      <w:r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8F2A74" w:rsidRPr="004F1F25" w:rsidRDefault="008F2A74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 xml:space="preserve">מנגנון </w:t>
      </w:r>
      <w:r w:rsidRPr="004F1F25">
        <w:rPr>
          <w:rFonts w:asciiTheme="minorBidi" w:hAnsiTheme="minorBidi" w:cstheme="minorBidi"/>
          <w:sz w:val="22"/>
          <w:szCs w:val="22"/>
        </w:rPr>
        <w:t>anti-tempering</w:t>
      </w:r>
      <w:r w:rsidRPr="004F1F2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אשר עוזר ל</w:t>
      </w:r>
      <w:r w:rsidRPr="004F1F25">
        <w:rPr>
          <w:rFonts w:asciiTheme="minorBidi" w:hAnsiTheme="minorBidi" w:cstheme="minorBidi"/>
          <w:sz w:val="22"/>
          <w:szCs w:val="22"/>
          <w:rtl/>
        </w:rPr>
        <w:t xml:space="preserve">זיהוי </w:t>
      </w:r>
      <w:proofErr w:type="spellStart"/>
      <w:r w:rsidRPr="004F1F25">
        <w:rPr>
          <w:rFonts w:asciiTheme="minorBidi" w:hAnsiTheme="minorBidi" w:cstheme="minorBidi"/>
          <w:sz w:val="22"/>
          <w:szCs w:val="22"/>
          <w:rtl/>
        </w:rPr>
        <w:t>נסיונות</w:t>
      </w:r>
      <w:proofErr w:type="spellEnd"/>
      <w:r w:rsidRPr="004F1F25">
        <w:rPr>
          <w:rFonts w:asciiTheme="minorBidi" w:hAnsiTheme="minorBidi" w:cstheme="minorBidi"/>
          <w:sz w:val="22"/>
          <w:szCs w:val="22"/>
          <w:rtl/>
        </w:rPr>
        <w:t xml:space="preserve"> חבלה במערכת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8F2A74" w:rsidRPr="004F1F25" w:rsidRDefault="007449A0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 xml:space="preserve">הספק היחיד שהמוצר שלו משלב </w:t>
      </w:r>
      <w:r w:rsidR="008F2A74" w:rsidRPr="004F1F25">
        <w:rPr>
          <w:rFonts w:asciiTheme="minorBidi" w:hAnsiTheme="minorBidi" w:cstheme="minorBidi"/>
          <w:sz w:val="22"/>
          <w:szCs w:val="22"/>
          <w:rtl/>
        </w:rPr>
        <w:t>הלבנה והשחרה באותה תחנה</w:t>
      </w:r>
      <w:r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8F2A74" w:rsidRPr="004F1F25" w:rsidRDefault="008F2A74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>אפשרות הלבנה מתחנת המשתמש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>ניהול משתמשים והרשאות ברמות ההלבנה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>עבודה בצינור חבילות מוצפנות (</w:t>
      </w:r>
      <w:r w:rsidRPr="004F1F25">
        <w:rPr>
          <w:rFonts w:asciiTheme="minorBidi" w:hAnsiTheme="minorBidi" w:cstheme="minorBidi"/>
          <w:sz w:val="22"/>
          <w:szCs w:val="22"/>
        </w:rPr>
        <w:t>encrypted parsed packages</w:t>
      </w:r>
      <w:r w:rsidRPr="004F1F25">
        <w:rPr>
          <w:rFonts w:asciiTheme="minorBidi" w:hAnsiTheme="minorBidi" w:cstheme="minorBidi"/>
          <w:sz w:val="22"/>
          <w:szCs w:val="22"/>
          <w:rtl/>
        </w:rPr>
        <w:t>)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>הורדת עדכונים מרכזית ומאובטחת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 xml:space="preserve">יכולת ביצוע </w:t>
      </w:r>
      <w:r w:rsidRPr="004F1F25">
        <w:rPr>
          <w:rFonts w:asciiTheme="minorBidi" w:hAnsiTheme="minorBidi" w:cstheme="minorBidi"/>
          <w:sz w:val="22"/>
          <w:szCs w:val="22"/>
        </w:rPr>
        <w:t>Merge</w:t>
      </w:r>
      <w:r w:rsidRPr="004F1F25">
        <w:rPr>
          <w:rFonts w:asciiTheme="minorBidi" w:hAnsiTheme="minorBidi" w:cstheme="minorBidi"/>
          <w:sz w:val="22"/>
          <w:szCs w:val="22"/>
          <w:rtl/>
        </w:rPr>
        <w:t xml:space="preserve"> להרשאות משתמשים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 xml:space="preserve">יכולת עדכון מאובטחת ומוצפנת של מערכת ההפעלה – </w:t>
      </w:r>
      <w:r w:rsidRPr="004F1F25">
        <w:rPr>
          <w:rFonts w:asciiTheme="minorBidi" w:hAnsiTheme="minorBidi" w:cstheme="minorBidi"/>
          <w:sz w:val="22"/>
          <w:szCs w:val="22"/>
        </w:rPr>
        <w:t>Online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>שמירת לוגים של תהליכי ההלבנה</w:t>
      </w:r>
      <w:r w:rsidR="007449A0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 xml:space="preserve">אינטגרציה מלאה של תחנות הלבנה ברשת, תחנות הלבנה </w:t>
      </w:r>
      <w:r w:rsidRPr="004F1F25">
        <w:rPr>
          <w:rFonts w:asciiTheme="minorBidi" w:hAnsiTheme="minorBidi" w:cstheme="minorBidi"/>
          <w:sz w:val="22"/>
          <w:szCs w:val="22"/>
        </w:rPr>
        <w:t>S/A</w:t>
      </w:r>
      <w:r w:rsidRPr="004F1F25">
        <w:rPr>
          <w:rFonts w:asciiTheme="minorBidi" w:hAnsiTheme="minorBidi" w:cstheme="minorBidi"/>
          <w:sz w:val="22"/>
          <w:szCs w:val="22"/>
          <w:rtl/>
        </w:rPr>
        <w:t>, ופתרונות הלבנה רשתיים</w:t>
      </w:r>
      <w:r w:rsidR="0071476B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71476B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 xml:space="preserve">תמיכה </w:t>
      </w:r>
      <w:r w:rsidR="00F536C9" w:rsidRPr="004F1F25">
        <w:rPr>
          <w:rFonts w:asciiTheme="minorBidi" w:hAnsiTheme="minorBidi" w:cstheme="minorBidi"/>
          <w:sz w:val="22"/>
          <w:szCs w:val="22"/>
          <w:rtl/>
        </w:rPr>
        <w:t>פירוק אימיילים והלבנת קובץ ה</w:t>
      </w:r>
      <w:r w:rsidR="00F536C9" w:rsidRPr="004F1F25">
        <w:rPr>
          <w:rFonts w:asciiTheme="minorBidi" w:hAnsiTheme="minorBidi" w:cstheme="minorBidi"/>
          <w:sz w:val="22"/>
          <w:szCs w:val="22"/>
        </w:rPr>
        <w:t>EML</w:t>
      </w:r>
      <w:r w:rsidR="00F536C9" w:rsidRPr="004F1F25">
        <w:rPr>
          <w:rFonts w:asciiTheme="minorBidi" w:hAnsiTheme="minorBidi" w:cstheme="minorBidi"/>
          <w:sz w:val="22"/>
          <w:szCs w:val="22"/>
          <w:rtl/>
        </w:rPr>
        <w:t xml:space="preserve"> עצמו</w:t>
      </w:r>
      <w:r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>יכולת ניהול תורי הלבנה</w:t>
      </w:r>
      <w:r w:rsidR="0071476B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Pr="004F1F25" w:rsidRDefault="00F536C9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/>
          <w:sz w:val="22"/>
          <w:szCs w:val="22"/>
          <w:rtl/>
        </w:rPr>
        <w:t>יכולת ניהול רוחבי פס שונים בדגש על רוחבי פס צרים לאתרים מרוחקים</w:t>
      </w:r>
      <w:r w:rsidR="0071476B" w:rsidRPr="004F1F25">
        <w:rPr>
          <w:rFonts w:asciiTheme="minorBidi" w:hAnsiTheme="minorBidi" w:cstheme="minorBidi"/>
          <w:sz w:val="22"/>
          <w:szCs w:val="22"/>
          <w:rtl/>
        </w:rPr>
        <w:t>.</w:t>
      </w:r>
    </w:p>
    <w:p w:rsidR="00F536C9" w:rsidRDefault="00D85C7A" w:rsidP="004F1F25">
      <w:pPr>
        <w:pStyle w:val="a7"/>
        <w:numPr>
          <w:ilvl w:val="0"/>
          <w:numId w:val="10"/>
        </w:numPr>
        <w:spacing w:beforeLines="25" w:before="60" w:afterLines="25" w:after="60"/>
        <w:rPr>
          <w:rFonts w:asciiTheme="minorBidi" w:hAnsiTheme="minorBidi" w:cstheme="minorBidi"/>
          <w:sz w:val="22"/>
          <w:szCs w:val="22"/>
        </w:rPr>
      </w:pPr>
      <w:r w:rsidRPr="004F1F25">
        <w:rPr>
          <w:rFonts w:asciiTheme="minorBidi" w:hAnsiTheme="minorBidi" w:cstheme="minorBidi" w:hint="cs"/>
          <w:sz w:val="22"/>
          <w:szCs w:val="22"/>
          <w:rtl/>
        </w:rPr>
        <w:t>קצב עבודה טוב, שמספק הן רמת אבטחת מידע גבוהה יחד עם ביצועים.</w:t>
      </w:r>
    </w:p>
    <w:p w:rsidR="00FC2FE3" w:rsidRDefault="00FC2FE3" w:rsidP="00FC2FE3">
      <w:pPr>
        <w:pStyle w:val="a7"/>
        <w:rPr>
          <w:rFonts w:ascii="Arial" w:hAnsi="Arial" w:cs="Arial"/>
          <w:b/>
          <w:sz w:val="22"/>
          <w:szCs w:val="22"/>
          <w:rtl/>
        </w:rPr>
      </w:pPr>
    </w:p>
    <w:p w:rsidR="00FC2FE3" w:rsidRDefault="00FC2FE3" w:rsidP="00FC2FE3">
      <w:pPr>
        <w:pStyle w:val="a7"/>
        <w:rPr>
          <w:rFonts w:ascii="Arial" w:hAnsi="Arial" w:cs="Arial"/>
          <w:b/>
          <w:sz w:val="22"/>
          <w:szCs w:val="22"/>
          <w:rtl/>
        </w:rPr>
      </w:pPr>
    </w:p>
    <w:p w:rsidR="00FC2FE3" w:rsidRDefault="00FC2FE3" w:rsidP="00FC2FE3">
      <w:pPr>
        <w:pStyle w:val="a7"/>
        <w:rPr>
          <w:rFonts w:ascii="Arial" w:hAnsi="Arial" w:cs="Arial"/>
          <w:b/>
          <w:sz w:val="22"/>
          <w:szCs w:val="22"/>
          <w:rtl/>
        </w:rPr>
      </w:pPr>
    </w:p>
    <w:p w:rsidR="00BC54D3" w:rsidRPr="002818CD" w:rsidRDefault="00BC54D3" w:rsidP="00FC2FE3">
      <w:pPr>
        <w:pStyle w:val="a7"/>
        <w:rPr>
          <w:rFonts w:ascii="Arial" w:hAnsi="Arial" w:cs="Arial"/>
          <w:b/>
          <w:sz w:val="22"/>
          <w:szCs w:val="22"/>
          <w:rtl/>
        </w:rPr>
      </w:pPr>
      <w:r w:rsidRPr="002818CD">
        <w:rPr>
          <w:rFonts w:ascii="Arial" w:hAnsi="Arial" w:cs="Arial" w:hint="cs"/>
          <w:b/>
          <w:sz w:val="22"/>
          <w:szCs w:val="22"/>
          <w:rtl/>
        </w:rPr>
        <w:lastRenderedPageBreak/>
        <w:t xml:space="preserve">אגף הסייבר במשרד האוצר </w:t>
      </w:r>
      <w:r w:rsidR="00A13477" w:rsidRPr="002818CD">
        <w:rPr>
          <w:rFonts w:ascii="Arial" w:hAnsi="Arial" w:cs="Arial" w:hint="cs"/>
          <w:b/>
          <w:sz w:val="22"/>
          <w:szCs w:val="22"/>
          <w:rtl/>
        </w:rPr>
        <w:t>בחן 5 חלופות</w:t>
      </w:r>
      <w:r w:rsidRPr="002818CD">
        <w:rPr>
          <w:rFonts w:ascii="Arial" w:hAnsi="Arial" w:cs="Arial" w:hint="cs"/>
          <w:b/>
          <w:sz w:val="22"/>
          <w:szCs w:val="22"/>
          <w:rtl/>
        </w:rPr>
        <w:t xml:space="preserve"> אפשרי</w:t>
      </w:r>
      <w:r w:rsidR="00A13477" w:rsidRPr="002818CD">
        <w:rPr>
          <w:rFonts w:ascii="Arial" w:hAnsi="Arial" w:cs="Arial" w:hint="cs"/>
          <w:b/>
          <w:sz w:val="22"/>
          <w:szCs w:val="22"/>
          <w:rtl/>
        </w:rPr>
        <w:t>ות</w:t>
      </w:r>
      <w:r w:rsidRPr="002818CD">
        <w:rPr>
          <w:rFonts w:ascii="Arial" w:hAnsi="Arial" w:cs="Arial" w:hint="cs"/>
          <w:b/>
          <w:sz w:val="22"/>
          <w:szCs w:val="22"/>
          <w:rtl/>
        </w:rPr>
        <w:t xml:space="preserve"> (</w:t>
      </w:r>
      <w:proofErr w:type="spellStart"/>
      <w:r w:rsidR="004F1F25" w:rsidRPr="002818CD">
        <w:rPr>
          <w:rFonts w:ascii="Arial" w:hAnsi="Arial" w:cs="Arial"/>
          <w:b/>
          <w:sz w:val="22"/>
          <w:szCs w:val="22"/>
        </w:rPr>
        <w:t>odi</w:t>
      </w:r>
      <w:proofErr w:type="spellEnd"/>
      <w:r w:rsidRPr="002818C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F1F25" w:rsidRPr="002818CD">
        <w:rPr>
          <w:rFonts w:ascii="Arial" w:hAnsi="Arial" w:cs="Arial" w:hint="cs"/>
          <w:b/>
          <w:sz w:val="22"/>
          <w:szCs w:val="22"/>
          <w:rtl/>
        </w:rPr>
        <w:t xml:space="preserve">, </w:t>
      </w:r>
      <w:proofErr w:type="spellStart"/>
      <w:r w:rsidRPr="002818CD">
        <w:rPr>
          <w:rFonts w:ascii="Arial" w:hAnsi="Arial" w:cs="Arial" w:hint="cs"/>
          <w:b/>
          <w:sz w:val="22"/>
          <w:szCs w:val="22"/>
          <w:rtl/>
        </w:rPr>
        <w:t>יזמטק</w:t>
      </w:r>
      <w:proofErr w:type="spellEnd"/>
      <w:r w:rsidRPr="002818CD">
        <w:rPr>
          <w:rFonts w:ascii="Arial" w:hAnsi="Arial" w:cs="Arial" w:hint="cs"/>
          <w:b/>
          <w:sz w:val="22"/>
          <w:szCs w:val="22"/>
          <w:rtl/>
        </w:rPr>
        <w:t xml:space="preserve">, </w:t>
      </w:r>
      <w:proofErr w:type="spellStart"/>
      <w:r w:rsidR="00A13477" w:rsidRPr="002818CD">
        <w:rPr>
          <w:rFonts w:ascii="Arial" w:hAnsi="Arial" w:cs="Arial"/>
          <w:b/>
          <w:sz w:val="22"/>
          <w:szCs w:val="22"/>
        </w:rPr>
        <w:t>Mcafee</w:t>
      </w:r>
      <w:proofErr w:type="spellEnd"/>
      <w:r w:rsidR="00A13477" w:rsidRPr="002818CD">
        <w:rPr>
          <w:rFonts w:ascii="Arial" w:hAnsi="Arial" w:cs="Arial"/>
          <w:b/>
          <w:sz w:val="22"/>
          <w:szCs w:val="22"/>
        </w:rPr>
        <w:t xml:space="preserve">, </w:t>
      </w:r>
      <w:r w:rsidR="00DE5880" w:rsidRPr="002818CD">
        <w:rPr>
          <w:rFonts w:ascii="Arial" w:hAnsi="Arial" w:cs="Arial" w:hint="cs"/>
          <w:b/>
          <w:sz w:val="22"/>
          <w:szCs w:val="22"/>
          <w:rtl/>
        </w:rPr>
        <w:t xml:space="preserve"> </w:t>
      </w:r>
      <w:proofErr w:type="spellStart"/>
      <w:r w:rsidR="00A13477" w:rsidRPr="002818CD">
        <w:rPr>
          <w:rFonts w:ascii="Arial" w:hAnsi="Arial" w:cs="Arial" w:hint="cs"/>
          <w:b/>
          <w:sz w:val="22"/>
          <w:szCs w:val="22"/>
          <w:rtl/>
        </w:rPr>
        <w:t>מוביילטק</w:t>
      </w:r>
      <w:proofErr w:type="spellEnd"/>
      <w:r w:rsidR="00A13477" w:rsidRPr="002818CD">
        <w:rPr>
          <w:rFonts w:ascii="Arial" w:hAnsi="Arial" w:cs="Arial" w:hint="cs"/>
          <w:b/>
          <w:sz w:val="22"/>
          <w:szCs w:val="22"/>
          <w:rtl/>
        </w:rPr>
        <w:t xml:space="preserve">, </w:t>
      </w:r>
      <w:proofErr w:type="spellStart"/>
      <w:r w:rsidR="00A13477" w:rsidRPr="002818CD">
        <w:rPr>
          <w:rFonts w:ascii="Arial" w:hAnsi="Arial" w:cs="Arial" w:hint="cs"/>
          <w:b/>
          <w:sz w:val="22"/>
          <w:szCs w:val="22"/>
          <w:rtl/>
        </w:rPr>
        <w:t>סאסא</w:t>
      </w:r>
      <w:proofErr w:type="spellEnd"/>
      <w:r w:rsidRPr="002818CD">
        <w:rPr>
          <w:rFonts w:ascii="Arial" w:hAnsi="Arial" w:cs="Arial" w:hint="cs"/>
          <w:b/>
          <w:sz w:val="22"/>
          <w:szCs w:val="22"/>
          <w:rtl/>
        </w:rPr>
        <w:t xml:space="preserve">) </w:t>
      </w:r>
      <w:r w:rsidR="002818CD" w:rsidRPr="002818CD">
        <w:rPr>
          <w:rFonts w:ascii="Arial" w:hAnsi="Arial" w:cs="Arial" w:hint="cs"/>
          <w:b/>
          <w:sz w:val="22"/>
          <w:szCs w:val="22"/>
          <w:rtl/>
        </w:rPr>
        <w:t>הבדיקה נערכה לאורך מספר חודשים וכללה בדיקת המוצר בתרחישים שונים. ממצאי הבדיקה העלו ש</w:t>
      </w:r>
      <w:r w:rsidRPr="002818CD">
        <w:rPr>
          <w:rFonts w:ascii="Arial" w:hAnsi="Arial" w:cs="Arial" w:hint="cs"/>
          <w:b/>
          <w:sz w:val="22"/>
          <w:szCs w:val="22"/>
          <w:rtl/>
        </w:rPr>
        <w:t xml:space="preserve">הפתרון המתאים למשרד האוצר כמעטפת הלבנה אינטגראלית הוא הפתרון של </w:t>
      </w:r>
      <w:proofErr w:type="spellStart"/>
      <w:r w:rsidRPr="002818CD">
        <w:rPr>
          <w:rFonts w:ascii="Arial" w:hAnsi="Arial" w:cs="Arial" w:hint="cs"/>
          <w:b/>
          <w:sz w:val="22"/>
          <w:szCs w:val="22"/>
          <w:rtl/>
        </w:rPr>
        <w:t>סאסא</w:t>
      </w:r>
      <w:proofErr w:type="spellEnd"/>
      <w:r w:rsidRPr="002818CD">
        <w:rPr>
          <w:rFonts w:ascii="Arial" w:hAnsi="Arial" w:cs="Arial" w:hint="cs"/>
          <w:b/>
          <w:sz w:val="22"/>
          <w:szCs w:val="22"/>
          <w:rtl/>
        </w:rPr>
        <w:t>.</w:t>
      </w:r>
    </w:p>
    <w:p w:rsidR="00BC54D3" w:rsidRPr="002C207F" w:rsidRDefault="00BC54D3" w:rsidP="00FC2FE3">
      <w:pPr>
        <w:spacing w:line="360" w:lineRule="auto"/>
        <w:ind w:firstLine="720"/>
        <w:rPr>
          <w:rFonts w:ascii="Arial" w:hAnsi="Arial" w:cs="Arial"/>
          <w:b/>
          <w:sz w:val="22"/>
          <w:szCs w:val="22"/>
          <w:rtl/>
        </w:rPr>
      </w:pPr>
      <w:proofErr w:type="spellStart"/>
      <w:r w:rsidRPr="002C207F">
        <w:rPr>
          <w:rFonts w:ascii="Arial" w:hAnsi="Arial" w:cs="Arial" w:hint="cs"/>
          <w:b/>
          <w:sz w:val="22"/>
          <w:szCs w:val="22"/>
          <w:rtl/>
        </w:rPr>
        <w:t>סאסא</w:t>
      </w:r>
      <w:proofErr w:type="spellEnd"/>
      <w:r w:rsidRPr="002C207F">
        <w:rPr>
          <w:rFonts w:ascii="Arial" w:hAnsi="Arial" w:cs="Arial" w:hint="cs"/>
          <w:b/>
          <w:sz w:val="22"/>
          <w:szCs w:val="22"/>
          <w:rtl/>
        </w:rPr>
        <w:t xml:space="preserve"> הוא הפתרון הוא היחיד המאושר ע"י הגורם המנחה וגם </w:t>
      </w:r>
      <w:proofErr w:type="spellStart"/>
      <w:r w:rsidRPr="002C207F">
        <w:rPr>
          <w:rFonts w:ascii="Arial" w:hAnsi="Arial" w:cs="Arial" w:hint="cs"/>
          <w:b/>
          <w:sz w:val="22"/>
          <w:szCs w:val="22"/>
          <w:rtl/>
        </w:rPr>
        <w:t>המלמ"ב</w:t>
      </w:r>
      <w:proofErr w:type="spellEnd"/>
      <w:r w:rsidRPr="002C207F">
        <w:rPr>
          <w:rFonts w:ascii="Arial" w:hAnsi="Arial" w:cs="Arial" w:hint="cs"/>
          <w:b/>
          <w:sz w:val="22"/>
          <w:szCs w:val="22"/>
          <w:rtl/>
        </w:rPr>
        <w:t>.</w:t>
      </w:r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2C207F" w:rsidRDefault="00C32EE2" w:rsidP="004F1F25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2C207F"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2C207F" w:rsidTr="00DB2568">
        <w:tc>
          <w:tcPr>
            <w:tcW w:w="8529" w:type="dxa"/>
          </w:tcPr>
          <w:p w:rsidR="004F1F25" w:rsidRDefault="004F1F25" w:rsidP="00E738A2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ככל הידוע לנו, ומבחינת החלופות האפשריות רק אח</w:t>
            </w:r>
            <w:r w:rsidR="00E738A2">
              <w:rPr>
                <w:rFonts w:asciiTheme="minorBidi" w:hAnsiTheme="minorBidi" w:cstheme="minorBidi" w:hint="cs"/>
                <w:sz w:val="22"/>
                <w:szCs w:val="22"/>
                <w:rtl/>
              </w:rPr>
              <w:t>ת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מה</w:t>
            </w:r>
            <w:r w:rsidR="00E738A2">
              <w:rPr>
                <w:rFonts w:asciiTheme="minorBidi" w:hAnsiTheme="minorBidi" w:cstheme="minorBidi" w:hint="cs"/>
                <w:sz w:val="22"/>
                <w:szCs w:val="22"/>
                <w:rtl/>
              </w:rPr>
              <w:t>ן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עונה על דרישות הסף כמפורט.</w:t>
            </w:r>
          </w:p>
          <w:p w:rsidR="00C32EE2" w:rsidRPr="002C207F" w:rsidRDefault="00C32EE2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C2FE3" w:rsidRDefault="00FC2FE3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4F1F25" w:rsidRPr="002C207F" w:rsidRDefault="004F1F25" w:rsidP="00FC2FE3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2C207F"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2C207F" w:rsidRDefault="00C32EE2" w:rsidP="004F1F25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2C207F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2C207F" w:rsidRDefault="00E738A2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ארי הסיקסק-דוויק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2C207F" w:rsidRDefault="00E738A2" w:rsidP="004F1F2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תחום אבטחת מידע</w:t>
            </w:r>
          </w:p>
        </w:tc>
      </w:tr>
      <w:tr w:rsidR="00C32EE2" w:rsidRPr="002C207F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2C207F" w:rsidRDefault="00C32EE2" w:rsidP="004F1F25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C207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Pr="002C207F" w:rsidRDefault="00C32EE2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C207F" w:rsidRDefault="00C32EE2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C207F" w:rsidRDefault="00C32EE2" w:rsidP="004F1F25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2C207F">
        <w:rPr>
          <w:rFonts w:cs="FrankRuehl" w:hint="cs"/>
          <w:sz w:val="26"/>
          <w:szCs w:val="26"/>
          <w:rtl/>
        </w:rPr>
        <w:tab/>
      </w:r>
      <w:r w:rsidRPr="002C207F">
        <w:rPr>
          <w:rFonts w:cs="FrankRuehl" w:hint="cs"/>
          <w:sz w:val="26"/>
          <w:szCs w:val="26"/>
          <w:rtl/>
        </w:rPr>
        <w:tab/>
        <w:t>בכבוד רב,</w:t>
      </w:r>
    </w:p>
    <w:p w:rsidR="00C32EE2" w:rsidRPr="002C207F" w:rsidRDefault="00AD5872" w:rsidP="004F1F25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876300</wp:posOffset>
            </wp:positionH>
            <wp:positionV relativeFrom="line">
              <wp:align>center</wp:align>
            </wp:positionV>
            <wp:extent cx="952151" cy="1228987"/>
            <wp:effectExtent l="0" t="0" r="635" b="0"/>
            <wp:wrapNone/>
            <wp:docPr id="5" name="MySign" descr="Signed on document: 2014-2281&#10;System ID: 87F27237EB995BEFC2257CB4003158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151" cy="12289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AD5872" w:rsidRDefault="00AD5872" w:rsidP="004F1F25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אריה סיקסק-דוויק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 xml:space="preserve">מנהל תחום אבטחת מידע </w:t>
      </w:r>
    </w:p>
    <w:p w:rsidR="00C32EE2" w:rsidRPr="002C207F" w:rsidRDefault="00C32EE2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Pr="002C207F" w:rsidRDefault="00C32EE2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4F1F25">
      <w:pPr>
        <w:spacing w:line="360" w:lineRule="auto"/>
        <w:rPr>
          <w:rFonts w:cs="FrankRuehl"/>
          <w:sz w:val="26"/>
          <w:szCs w:val="26"/>
          <w:rtl/>
        </w:rPr>
      </w:pPr>
      <w:r w:rsidRPr="002C207F">
        <w:rPr>
          <w:rFonts w:cs="FrankRuehl" w:hint="cs"/>
          <w:sz w:val="26"/>
          <w:szCs w:val="26"/>
          <w:rtl/>
        </w:rPr>
        <w:t>העתק:</w:t>
      </w:r>
    </w:p>
    <w:p w:rsidR="00AD5872" w:rsidRDefault="00AD5872" w:rsidP="004F1F25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5" w:name="OtherTo"/>
      <w:bookmarkEnd w:id="5"/>
    </w:p>
    <w:p w:rsidR="00C32EE2" w:rsidRDefault="00C32EE2" w:rsidP="004F1F25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4F1F25">
      <w:pPr>
        <w:spacing w:line="360" w:lineRule="auto"/>
        <w:rPr>
          <w:rtl/>
        </w:rPr>
      </w:pPr>
    </w:p>
    <w:sectPr w:rsidR="00F975CB" w:rsidRPr="002D7789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2419" w:rsidRDefault="00192419">
      <w:r>
        <w:separator/>
      </w:r>
    </w:p>
  </w:endnote>
  <w:endnote w:type="continuationSeparator" w:id="0">
    <w:p w:rsidR="00192419" w:rsidRDefault="00192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0000000000000000000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2419" w:rsidRDefault="00192419">
      <w:r>
        <w:separator/>
      </w:r>
    </w:p>
  </w:footnote>
  <w:footnote w:type="continuationSeparator" w:id="0">
    <w:p w:rsidR="00192419" w:rsidRDefault="001924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AD5872">
      <w:rPr>
        <w:rStyle w:val="ac"/>
        <w:noProof/>
        <w:rtl/>
      </w:rPr>
      <w:t>3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92CD7"/>
    <w:multiLevelType w:val="multilevel"/>
    <w:tmpl w:val="E9D641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5DA2CA0"/>
    <w:multiLevelType w:val="hybridMultilevel"/>
    <w:tmpl w:val="D5940F62"/>
    <w:lvl w:ilvl="0" w:tplc="814E01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6410C3"/>
    <w:multiLevelType w:val="hybridMultilevel"/>
    <w:tmpl w:val="54A244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82797"/>
    <w:multiLevelType w:val="multilevel"/>
    <w:tmpl w:val="CB2CFB36"/>
    <w:numStyleLink w:val="-"/>
  </w:abstractNum>
  <w:abstractNum w:abstractNumId="4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690D37"/>
    <w:multiLevelType w:val="multilevel"/>
    <w:tmpl w:val="2C7611E6"/>
    <w:numStyleLink w:val="-0"/>
  </w:abstractNum>
  <w:abstractNum w:abstractNumId="7">
    <w:nsid w:val="46D9378C"/>
    <w:multiLevelType w:val="hybridMultilevel"/>
    <w:tmpl w:val="6FF237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52C63965"/>
    <w:multiLevelType w:val="multilevel"/>
    <w:tmpl w:val="CB2CFB36"/>
    <w:numStyleLink w:val="-"/>
  </w:abstractNum>
  <w:abstractNum w:abstractNumId="1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>
    <w:nsid w:val="7AED2FAF"/>
    <w:multiLevelType w:val="hybridMultilevel"/>
    <w:tmpl w:val="FB6280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5"/>
  </w:num>
  <w:num w:numId="5">
    <w:abstractNumId w:val="3"/>
  </w:num>
  <w:num w:numId="6">
    <w:abstractNumId w:val="8"/>
  </w:num>
  <w:num w:numId="7">
    <w:abstractNumId w:val="9"/>
  </w:num>
  <w:num w:numId="8">
    <w:abstractNumId w:val="0"/>
  </w:num>
  <w:num w:numId="9">
    <w:abstractNumId w:val="7"/>
  </w:num>
  <w:num w:numId="10">
    <w:abstractNumId w:val="2"/>
  </w:num>
  <w:num w:numId="11">
    <w:abstractNumId w:val="11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A7A35"/>
    <w:rsid w:val="000B77A4"/>
    <w:rsid w:val="000C04AE"/>
    <w:rsid w:val="000D1A9C"/>
    <w:rsid w:val="000D20F8"/>
    <w:rsid w:val="000E6098"/>
    <w:rsid w:val="000E632C"/>
    <w:rsid w:val="000E7BBD"/>
    <w:rsid w:val="00102968"/>
    <w:rsid w:val="0010326C"/>
    <w:rsid w:val="001110D3"/>
    <w:rsid w:val="0014482E"/>
    <w:rsid w:val="001611C6"/>
    <w:rsid w:val="00164B30"/>
    <w:rsid w:val="0018292D"/>
    <w:rsid w:val="00192419"/>
    <w:rsid w:val="001A5FDE"/>
    <w:rsid w:val="001A7C42"/>
    <w:rsid w:val="001C4F6D"/>
    <w:rsid w:val="001D55DD"/>
    <w:rsid w:val="001E548A"/>
    <w:rsid w:val="00205A05"/>
    <w:rsid w:val="00207251"/>
    <w:rsid w:val="00256D26"/>
    <w:rsid w:val="00275887"/>
    <w:rsid w:val="002818CD"/>
    <w:rsid w:val="002A293E"/>
    <w:rsid w:val="002A532F"/>
    <w:rsid w:val="002A54A3"/>
    <w:rsid w:val="002A7FEA"/>
    <w:rsid w:val="002B088B"/>
    <w:rsid w:val="002B1D6E"/>
    <w:rsid w:val="002B2672"/>
    <w:rsid w:val="002C207F"/>
    <w:rsid w:val="002D7789"/>
    <w:rsid w:val="002E38F4"/>
    <w:rsid w:val="002E3C04"/>
    <w:rsid w:val="002F03B1"/>
    <w:rsid w:val="002F0894"/>
    <w:rsid w:val="002F197C"/>
    <w:rsid w:val="003125EA"/>
    <w:rsid w:val="003163B7"/>
    <w:rsid w:val="0032269E"/>
    <w:rsid w:val="0032485F"/>
    <w:rsid w:val="00325E01"/>
    <w:rsid w:val="0033775C"/>
    <w:rsid w:val="0034605C"/>
    <w:rsid w:val="00346137"/>
    <w:rsid w:val="00361114"/>
    <w:rsid w:val="00382A9E"/>
    <w:rsid w:val="003840FE"/>
    <w:rsid w:val="00393C6A"/>
    <w:rsid w:val="00394E21"/>
    <w:rsid w:val="00395838"/>
    <w:rsid w:val="003A1D7A"/>
    <w:rsid w:val="003A7774"/>
    <w:rsid w:val="003B1917"/>
    <w:rsid w:val="003B25F8"/>
    <w:rsid w:val="003B698F"/>
    <w:rsid w:val="003C3A5C"/>
    <w:rsid w:val="003D38A2"/>
    <w:rsid w:val="003E25EE"/>
    <w:rsid w:val="003E6FF1"/>
    <w:rsid w:val="003F1396"/>
    <w:rsid w:val="0040055E"/>
    <w:rsid w:val="0040314F"/>
    <w:rsid w:val="00416A68"/>
    <w:rsid w:val="00423D6A"/>
    <w:rsid w:val="00426E0E"/>
    <w:rsid w:val="004323EF"/>
    <w:rsid w:val="004364F2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3946"/>
    <w:rsid w:val="004D65A1"/>
    <w:rsid w:val="004E479D"/>
    <w:rsid w:val="004F1F25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48E5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1476B"/>
    <w:rsid w:val="00726F16"/>
    <w:rsid w:val="0073041A"/>
    <w:rsid w:val="00735D55"/>
    <w:rsid w:val="00743847"/>
    <w:rsid w:val="007449A0"/>
    <w:rsid w:val="007466D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D4E59"/>
    <w:rsid w:val="007E145A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D745C"/>
    <w:rsid w:val="008E77BE"/>
    <w:rsid w:val="008F2A74"/>
    <w:rsid w:val="00910BC9"/>
    <w:rsid w:val="00915C9A"/>
    <w:rsid w:val="009225FF"/>
    <w:rsid w:val="00927792"/>
    <w:rsid w:val="00935E81"/>
    <w:rsid w:val="0094630C"/>
    <w:rsid w:val="00986444"/>
    <w:rsid w:val="00990A24"/>
    <w:rsid w:val="009A3E78"/>
    <w:rsid w:val="009B64FE"/>
    <w:rsid w:val="009B6693"/>
    <w:rsid w:val="009E3E2E"/>
    <w:rsid w:val="009E52B5"/>
    <w:rsid w:val="009E65A1"/>
    <w:rsid w:val="009F7F7A"/>
    <w:rsid w:val="00A13477"/>
    <w:rsid w:val="00A15876"/>
    <w:rsid w:val="00A15D5D"/>
    <w:rsid w:val="00A251C7"/>
    <w:rsid w:val="00A30921"/>
    <w:rsid w:val="00A4411E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C0C1A"/>
    <w:rsid w:val="00AD0167"/>
    <w:rsid w:val="00AD3BFD"/>
    <w:rsid w:val="00AD5872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C54D3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05630"/>
    <w:rsid w:val="00D20ED9"/>
    <w:rsid w:val="00D229D6"/>
    <w:rsid w:val="00D33979"/>
    <w:rsid w:val="00D421D1"/>
    <w:rsid w:val="00D52EEC"/>
    <w:rsid w:val="00D66453"/>
    <w:rsid w:val="00D731DA"/>
    <w:rsid w:val="00D8196C"/>
    <w:rsid w:val="00D85C7A"/>
    <w:rsid w:val="00D86CE7"/>
    <w:rsid w:val="00D93F63"/>
    <w:rsid w:val="00D969C1"/>
    <w:rsid w:val="00DB2568"/>
    <w:rsid w:val="00DC5DCD"/>
    <w:rsid w:val="00DD5320"/>
    <w:rsid w:val="00DE069A"/>
    <w:rsid w:val="00DE21AF"/>
    <w:rsid w:val="00DE4554"/>
    <w:rsid w:val="00DE5880"/>
    <w:rsid w:val="00DE7CC8"/>
    <w:rsid w:val="00DF73FF"/>
    <w:rsid w:val="00E23497"/>
    <w:rsid w:val="00E263FE"/>
    <w:rsid w:val="00E37259"/>
    <w:rsid w:val="00E375C7"/>
    <w:rsid w:val="00E41B31"/>
    <w:rsid w:val="00E435B1"/>
    <w:rsid w:val="00E56588"/>
    <w:rsid w:val="00E67200"/>
    <w:rsid w:val="00E738A2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46048"/>
    <w:rsid w:val="00F509E4"/>
    <w:rsid w:val="00F536C9"/>
    <w:rsid w:val="00F6290E"/>
    <w:rsid w:val="00F6571F"/>
    <w:rsid w:val="00F74EF7"/>
    <w:rsid w:val="00F76BC2"/>
    <w:rsid w:val="00F76F49"/>
    <w:rsid w:val="00F80DA7"/>
    <w:rsid w:val="00F975CB"/>
    <w:rsid w:val="00FC2FE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oYKXHTtfPgAV1R7HkCaEhsEWDjo=</DigestValue>
    </Reference>
    <Reference URI="#idOfficeObject" Type="http://www.w3.org/2000/09/xmldsig#Object">
      <DigestMethod Algorithm="http://www.w3.org/2000/09/xmldsig#sha1"/>
      <DigestValue>Q92p3mGqdlW1vSqP9L48H/cGqN0=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rsnESO8ya51h2TxPcf68XzatiSA=</DigestValue>
    </Reference>
  </SignedInfo>
  <SignatureValue>PCAuNWAzXgTwsWhp4dKOu64Zd1QFm0z7O34jW2c/lgkwbf+6I2LzK/yXswfJgzBuFwxbCtM5SdVi
mpPJnj6QSkkmxdxy4YN0zKgqyEvDyj82y0V7JbBsionJEHMM4YyghuwWm2zv9Mjvv8wCeC3Cp16R
uU/OLfIG5YL6PE8zVVs=</SignatureValue>
  <KeyInfo>
    <X509Data>
      <X509Certificate>MIIGCzCCA/OgAwIBAgIKV1Qq/AAAAAAWrzANBgkqhkiG9w0BAQUFADBGMQswCQYDVQQGEwJJTDEM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cC5tydhashbrAlWb2TMPju2ks6o=</DigestValue>
      </Reference>
      <Reference URI="/word/footer2.xml?ContentType=application/vnd.openxmlformats-officedocument.wordprocessingml.footer+xml">
        <DigestMethod Algorithm="http://www.w3.org/2000/09/xmldsig#sha1"/>
        <DigestValue>w1qB9YRXMFB5QJ0YWO4+6s1wgOc=</DigestValue>
      </Reference>
      <Reference URI="/word/numbering.xml?ContentType=application/vnd.openxmlformats-officedocument.wordprocessingml.numbering+xml">
        <DigestMethod Algorithm="http://www.w3.org/2000/09/xmldsig#sha1"/>
        <DigestValue>eTtnNJqMakgZG2z8yAEiSGvHBHY=</DigestValue>
      </Reference>
      <Reference URI="/word/footnotes.xml?ContentType=application/vnd.openxmlformats-officedocument.wordprocessingml.footnotes+xml">
        <DigestMethod Algorithm="http://www.w3.org/2000/09/xmldsig#sha1"/>
        <DigestValue>yjh0CwVyaBHXx9IL0ektPGL+Jlo=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jpg?ContentType=image/jpeg">
        <DigestMethod Algorithm="http://www.w3.org/2000/09/xmldsig#sha1"/>
        <DigestValue>s4g42R21j6FNsPVAV4ZvGKQ0EI0=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r/u51lSVuzSWGxrOO3JVmf4bAPQ=</DigestValue>
      </Reference>
      <Reference URI="/word/header3.xml?ContentType=application/vnd.openxmlformats-officedocument.wordprocessingml.header+xml">
        <DigestMethod Algorithm="http://www.w3.org/2000/09/xmldsig#sha1"/>
        <DigestValue>ySlrmmLWMiqZkQ0Vt9M/Av9DVXk=</DigestValue>
      </Reference>
      <Reference URI="/word/document.xml?ContentType=application/vnd.openxmlformats-officedocument.wordprocessingml.document.main+xml">
        <DigestMethod Algorithm="http://www.w3.org/2000/09/xmldsig#sha1"/>
        <DigestValue>OZesJhdFFWTTj/0cIU9meZqN9Qk=</DigestValue>
      </Reference>
      <Reference URI="/word/fontTable.xml?ContentType=application/vnd.openxmlformats-officedocument.wordprocessingml.fontTable+xml">
        <DigestMethod Algorithm="http://www.w3.org/2000/09/xmldsig#sha1"/>
        <DigestValue>Bl6lT3TJoMWApu0aXWoW+RAnzVU=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footer1.xml?ContentType=application/vnd.openxmlformats-officedocument.wordprocessingml.footer+xml">
        <DigestMethod Algorithm="http://www.w3.org/2000/09/xmldsig#sha1"/>
        <DigestValue>WDyMv1nLJh278HrEfD402N059Qc=</DigestValue>
      </Reference>
      <Reference URI="/word/header2.xml?ContentType=application/vnd.openxmlformats-officedocument.wordprocessingml.header+xml">
        <DigestMethod Algorithm="http://www.w3.org/2000/09/xmldsig#sha1"/>
        <DigestValue>RTikthYrbemIh3ibhzBrNk7piIA=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gYidErG8gvjZ5jaJhRiJg1SbC98=</DigestValue>
      </Reference>
    </Manifest>
    <SignatureProperties>
      <SignatureProperty Id="idSignatureTime" Target="#idPackageSignature">
        <mdssi:SignatureTime>
          <mdssi:Format>YYYY-MM-DDThh:mm:ssTZD</mdssi:Format>
          <mdssi:Value>2014-04-08T09:17:54Z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>אישור</SignatureComments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2014-04-08T09:17:54Z</xd:SigningTime>
          <xd:SigningCertificate>
            <xd:Cert>
              <xd:CertDigest>
                <DigestMethod Algorithm="http://www.w3.org/2000/09/xmldsig#sha1"/>
                <DigestValue>h3Q95d8zfUyKEbkm3RHbH93iYIE=</DigestValue>
              </xd:CertDigest>
              <xd:IssuerSerial>
                <X509IssuerName>CN=Components CA, OU=Security, O=GOI, C=IL</X509IssuerName>
                <X509SerialNumber>412398507862494459991727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6E312C-13D7-4A29-9028-8AE94E90F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3</Pages>
  <Words>532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אריה סיקסק-דוויק</cp:lastModifiedBy>
  <cp:revision>46</cp:revision>
  <dcterms:created xsi:type="dcterms:W3CDTF">2013-10-27T16:14:00Z</dcterms:created>
  <dcterms:modified xsi:type="dcterms:W3CDTF">2014-04-08T09:17:00Z</dcterms:modified>
</cp:coreProperties>
</file>